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B9" w:rsidRDefault="00DD24B9" w:rsidP="00AB4643">
      <w:pPr>
        <w:jc w:val="both"/>
      </w:pPr>
      <w:r w:rsidRPr="004F395A">
        <w:t>Na temelju članka 49. Zakona o predškolskom odgoju i obrazovanju (</w:t>
      </w:r>
      <w:r>
        <w:t xml:space="preserve">„Narodne Novine“, br. 10/97, 107/07 i 94/13 ) i članka </w:t>
      </w:r>
      <w:r w:rsidR="00AF7F6F">
        <w:t>46</w:t>
      </w:r>
      <w:r w:rsidRPr="00530B4C">
        <w:t>. Statuta Grada Ši</w:t>
      </w:r>
      <w:r>
        <w:t xml:space="preserve">benika (“Službeni glasnik Grada </w:t>
      </w:r>
      <w:r w:rsidRPr="00530B4C">
        <w:t>Šib</w:t>
      </w:r>
      <w:r>
        <w:t xml:space="preserve">enika”, broj 8/10, 5/12 i 2/13), </w:t>
      </w:r>
      <w:r w:rsidR="00AF7F6F">
        <w:t xml:space="preserve">Gradonačelnik Grada Šibenika podnosi </w:t>
      </w:r>
      <w:r>
        <w:t>Gradsko</w:t>
      </w:r>
      <w:r w:rsidR="00AF7F6F">
        <w:t>m vijeću</w:t>
      </w:r>
      <w:r>
        <w:t xml:space="preserve"> Grada Šibenika </w:t>
      </w:r>
    </w:p>
    <w:p w:rsidR="00AF7F6F" w:rsidRDefault="00AF7F6F" w:rsidP="00AB4643">
      <w:pPr>
        <w:jc w:val="both"/>
      </w:pPr>
    </w:p>
    <w:p w:rsidR="00DD24B9" w:rsidRDefault="00DD24B9" w:rsidP="00DD24B9">
      <w:pPr>
        <w:jc w:val="center"/>
        <w:rPr>
          <w:b/>
        </w:rPr>
      </w:pPr>
      <w:r>
        <w:rPr>
          <w:b/>
        </w:rPr>
        <w:t xml:space="preserve">IZVJEŠĆE </w:t>
      </w:r>
    </w:p>
    <w:p w:rsidR="001506A5" w:rsidRDefault="001506A5" w:rsidP="001506A5">
      <w:pPr>
        <w:jc w:val="center"/>
        <w:rPr>
          <w:b/>
        </w:rPr>
      </w:pPr>
      <w:r>
        <w:rPr>
          <w:b/>
        </w:rPr>
        <w:t xml:space="preserve">o </w:t>
      </w:r>
      <w:r w:rsidR="00597634">
        <w:rPr>
          <w:b/>
        </w:rPr>
        <w:t>izvršenju</w:t>
      </w:r>
      <w:r>
        <w:rPr>
          <w:b/>
        </w:rPr>
        <w:t xml:space="preserve"> Programa javnih potreba </w:t>
      </w:r>
    </w:p>
    <w:p w:rsidR="001506A5" w:rsidRDefault="001506A5" w:rsidP="001506A5">
      <w:pPr>
        <w:jc w:val="center"/>
        <w:rPr>
          <w:b/>
        </w:rPr>
      </w:pPr>
      <w:r>
        <w:rPr>
          <w:b/>
        </w:rPr>
        <w:t xml:space="preserve">u predškolskom odgoju i obrazovanju grada Šibenika </w:t>
      </w:r>
    </w:p>
    <w:p w:rsidR="001506A5" w:rsidRDefault="001506A5" w:rsidP="001506A5">
      <w:pPr>
        <w:jc w:val="center"/>
        <w:rPr>
          <w:b/>
        </w:rPr>
      </w:pPr>
      <w:r>
        <w:rPr>
          <w:b/>
        </w:rPr>
        <w:t>za 2016. godinu</w:t>
      </w:r>
    </w:p>
    <w:p w:rsidR="00DD24B9" w:rsidRPr="00897944" w:rsidRDefault="00DD24B9" w:rsidP="00DD24B9">
      <w:pPr>
        <w:jc w:val="center"/>
        <w:rPr>
          <w:b/>
        </w:rPr>
      </w:pPr>
    </w:p>
    <w:p w:rsidR="00DD24B9" w:rsidRDefault="00DD24B9" w:rsidP="00DD24B9">
      <w:pPr>
        <w:ind w:firstLine="708"/>
        <w:jc w:val="both"/>
      </w:pPr>
      <w:r w:rsidRPr="00745189">
        <w:t>Programom javnih potreba u predškolskom odgoju i obrazovanju Grada Šibenika za 2016. godinu (dalje u tekstu: Program)</w:t>
      </w:r>
      <w:r>
        <w:t xml:space="preserve"> donijelo je Gradsko vijeće Grada Šibenika na 21. sjednici od 22. prosinca 2015. godine, Izmjene i dopune  Programa na 23. sjednici od 8. lipnja 2016. godine i na 27. sjednici od 19. prosinca 2016. godine, a objavljeni su u “Službenom glasniku Grada Šibenika“, broj 11/15, 4/16 i 10/16.</w:t>
      </w:r>
    </w:p>
    <w:p w:rsidR="00DD24B9" w:rsidRDefault="00DD24B9" w:rsidP="00DD24B9">
      <w:pPr>
        <w:spacing w:before="100" w:beforeAutospacing="1" w:after="100" w:afterAutospacing="1"/>
        <w:ind w:firstLine="720"/>
        <w:jc w:val="both"/>
      </w:pPr>
      <w:r>
        <w:t>Programom se</w:t>
      </w:r>
      <w:r w:rsidRPr="00745189">
        <w:t xml:space="preserve"> utvrđuju se ciljevi, oblik, opseg, kvaliteta i način zadovoljavanja javnih potreba u djelatnosti predškolskog odgoja i obrazovanja te skrbi o djeci rane i predškolske dobi (dalje u tekstu: predškolski odgoj) prema potrebama i interesima stanovnika Grada Šibenika.</w:t>
      </w:r>
    </w:p>
    <w:p w:rsidR="00AB4643" w:rsidRDefault="00AB4643" w:rsidP="00AB4643">
      <w:pPr>
        <w:ind w:firstLine="708"/>
        <w:jc w:val="both"/>
      </w:pPr>
      <w:r>
        <w:t>Planirani Program realiziran je u dvije predškolske ustanove Dječji vrtić Šibenska maslina</w:t>
      </w:r>
      <w:r w:rsidRPr="001F5781">
        <w:t xml:space="preserve"> i Dječji vrtić Smilje kojima je osnivač i vlasnik Grad Šibenik, te </w:t>
      </w:r>
      <w:r>
        <w:t xml:space="preserve">u pet </w:t>
      </w:r>
      <w:r w:rsidRPr="001F5781">
        <w:t>ustanov</w:t>
      </w:r>
      <w:r>
        <w:t>a</w:t>
      </w:r>
      <w:r w:rsidRPr="001F5781">
        <w:t xml:space="preserve"> predškolskog odgoja drugih osnivača.</w:t>
      </w:r>
    </w:p>
    <w:p w:rsidR="00DD24B9" w:rsidRDefault="00DD24B9" w:rsidP="00DD24B9">
      <w:pPr>
        <w:spacing w:before="100" w:beforeAutospacing="1" w:after="100" w:afterAutospacing="1"/>
        <w:ind w:firstLine="720"/>
        <w:jc w:val="both"/>
      </w:pPr>
      <w:r>
        <w:t>Javne potrebe u predškolskom odgoju i obrazovanju Grada Šibenika za 2016. godinu utvrđuju se prema Programu s  prioritetima financiranja</w:t>
      </w:r>
      <w:r w:rsidR="00F01C46">
        <w:t xml:space="preserve"> aktivnosti</w:t>
      </w:r>
      <w:r>
        <w:t xml:space="preserve"> koji je u 2016. godinu realiziran:</w:t>
      </w:r>
    </w:p>
    <w:tbl>
      <w:tblPr>
        <w:tblStyle w:val="Reetkatablic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1843"/>
        <w:gridCol w:w="1418"/>
      </w:tblGrid>
      <w:tr w:rsidR="006E310E" w:rsidTr="00A20B70">
        <w:tc>
          <w:tcPr>
            <w:tcW w:w="4253" w:type="dxa"/>
          </w:tcPr>
          <w:p w:rsidR="00F01C46" w:rsidRPr="006E310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6E310E">
              <w:rPr>
                <w:b/>
              </w:rPr>
              <w:t>AKTIVNOSTI PROGRAMA</w:t>
            </w:r>
          </w:p>
        </w:tc>
        <w:tc>
          <w:tcPr>
            <w:tcW w:w="2126" w:type="dxa"/>
          </w:tcPr>
          <w:p w:rsidR="00F01C46" w:rsidRPr="006E310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6E310E">
              <w:rPr>
                <w:b/>
              </w:rPr>
              <w:t>Planirana sredstva</w:t>
            </w:r>
          </w:p>
        </w:tc>
        <w:tc>
          <w:tcPr>
            <w:tcW w:w="1843" w:type="dxa"/>
          </w:tcPr>
          <w:p w:rsidR="00F01C46" w:rsidRPr="006E310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6E310E">
              <w:rPr>
                <w:b/>
              </w:rPr>
              <w:t>Ostvareno</w:t>
            </w:r>
          </w:p>
        </w:tc>
        <w:tc>
          <w:tcPr>
            <w:tcW w:w="1418" w:type="dxa"/>
          </w:tcPr>
          <w:p w:rsidR="006E310E" w:rsidRPr="006E310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6E310E">
              <w:rPr>
                <w:b/>
              </w:rPr>
              <w:t>Indeks ostvarenja</w:t>
            </w:r>
          </w:p>
        </w:tc>
      </w:tr>
      <w:tr w:rsidR="006E310E" w:rsidTr="00A20B70">
        <w:trPr>
          <w:trHeight w:val="453"/>
        </w:trPr>
        <w:tc>
          <w:tcPr>
            <w:tcW w:w="4253" w:type="dxa"/>
          </w:tcPr>
          <w:p w:rsidR="00A20B70" w:rsidRDefault="006E310E" w:rsidP="00A20B70">
            <w:r>
              <w:t>1.   Odgojno i administrativno osoblje</w:t>
            </w:r>
          </w:p>
        </w:tc>
        <w:tc>
          <w:tcPr>
            <w:tcW w:w="2126" w:type="dxa"/>
          </w:tcPr>
          <w:p w:rsidR="00F01C46" w:rsidRDefault="00A67291" w:rsidP="002C2BF4">
            <w:pPr>
              <w:jc w:val="center"/>
            </w:pPr>
            <w:r>
              <w:t>23.700.000,00</w:t>
            </w:r>
          </w:p>
        </w:tc>
        <w:tc>
          <w:tcPr>
            <w:tcW w:w="1843" w:type="dxa"/>
          </w:tcPr>
          <w:p w:rsidR="00F01C46" w:rsidRDefault="00A67291" w:rsidP="002C2BF4">
            <w:pPr>
              <w:jc w:val="center"/>
            </w:pPr>
            <w:r>
              <w:t>23.024.994,85</w:t>
            </w:r>
          </w:p>
        </w:tc>
        <w:tc>
          <w:tcPr>
            <w:tcW w:w="1418" w:type="dxa"/>
          </w:tcPr>
          <w:p w:rsidR="00F01C46" w:rsidRDefault="00A67291" w:rsidP="002C2BF4">
            <w:pPr>
              <w:jc w:val="center"/>
            </w:pPr>
            <w:r>
              <w:t>97,15%</w:t>
            </w:r>
          </w:p>
        </w:tc>
      </w:tr>
      <w:tr w:rsidR="006E310E" w:rsidTr="00A20B70">
        <w:trPr>
          <w:trHeight w:val="713"/>
        </w:trPr>
        <w:tc>
          <w:tcPr>
            <w:tcW w:w="4253" w:type="dxa"/>
          </w:tcPr>
          <w:p w:rsidR="00F01C46" w:rsidRDefault="006E310E" w:rsidP="00A20B70">
            <w:r>
              <w:t xml:space="preserve">2. Sufinanciranje boravka djece s posebnim potrebama    </w:t>
            </w:r>
          </w:p>
        </w:tc>
        <w:tc>
          <w:tcPr>
            <w:tcW w:w="2126" w:type="dxa"/>
          </w:tcPr>
          <w:p w:rsidR="00F01C46" w:rsidRDefault="002C2BF4" w:rsidP="002C2BF4">
            <w:pPr>
              <w:jc w:val="center"/>
            </w:pPr>
            <w:r>
              <w:t>110.000,00</w:t>
            </w:r>
          </w:p>
        </w:tc>
        <w:tc>
          <w:tcPr>
            <w:tcW w:w="1843" w:type="dxa"/>
          </w:tcPr>
          <w:p w:rsidR="00F01C46" w:rsidRDefault="002C2BF4" w:rsidP="002C2BF4">
            <w:pPr>
              <w:jc w:val="center"/>
            </w:pPr>
            <w:r>
              <w:t>107.160,35</w:t>
            </w:r>
          </w:p>
        </w:tc>
        <w:tc>
          <w:tcPr>
            <w:tcW w:w="1418" w:type="dxa"/>
          </w:tcPr>
          <w:p w:rsidR="00F01C46" w:rsidRDefault="002C2BF4" w:rsidP="002C2BF4">
            <w:pPr>
              <w:jc w:val="center"/>
            </w:pPr>
            <w:r>
              <w:t>97,42%</w:t>
            </w:r>
          </w:p>
        </w:tc>
      </w:tr>
      <w:tr w:rsidR="006E310E" w:rsidTr="00562317">
        <w:trPr>
          <w:trHeight w:val="682"/>
        </w:trPr>
        <w:tc>
          <w:tcPr>
            <w:tcW w:w="4253" w:type="dxa"/>
          </w:tcPr>
          <w:p w:rsidR="00A20B70" w:rsidRDefault="006E310E" w:rsidP="00A20B70">
            <w:r>
              <w:t>3. Programi u predškolskim ustanovama        (vrtići drugih osnivača)</w:t>
            </w:r>
          </w:p>
        </w:tc>
        <w:tc>
          <w:tcPr>
            <w:tcW w:w="2126" w:type="dxa"/>
          </w:tcPr>
          <w:p w:rsidR="00F01C46" w:rsidRDefault="002C2BF4" w:rsidP="002C2BF4">
            <w:pPr>
              <w:jc w:val="center"/>
            </w:pPr>
            <w:r>
              <w:t>5.041.000,00</w:t>
            </w:r>
          </w:p>
        </w:tc>
        <w:tc>
          <w:tcPr>
            <w:tcW w:w="1843" w:type="dxa"/>
          </w:tcPr>
          <w:p w:rsidR="00F01C46" w:rsidRDefault="002C2BF4" w:rsidP="002C2BF4">
            <w:pPr>
              <w:jc w:val="center"/>
            </w:pPr>
            <w:r>
              <w:t>5.040.000,00</w:t>
            </w:r>
          </w:p>
        </w:tc>
        <w:tc>
          <w:tcPr>
            <w:tcW w:w="1418" w:type="dxa"/>
          </w:tcPr>
          <w:p w:rsidR="00F01C46" w:rsidRDefault="002C2BF4" w:rsidP="002C2BF4">
            <w:pPr>
              <w:jc w:val="center"/>
            </w:pPr>
            <w:r>
              <w:t>99,98%</w:t>
            </w:r>
          </w:p>
        </w:tc>
      </w:tr>
      <w:tr w:rsidR="002C2BF4" w:rsidTr="00562317">
        <w:trPr>
          <w:trHeight w:val="564"/>
        </w:trPr>
        <w:tc>
          <w:tcPr>
            <w:tcW w:w="4253" w:type="dxa"/>
          </w:tcPr>
          <w:p w:rsidR="002C2BF4" w:rsidRDefault="002C2BF4" w:rsidP="00A20B70">
            <w:r>
              <w:t xml:space="preserve">4. Uređenje dječjeg vrtića na </w:t>
            </w:r>
            <w:proofErr w:type="spellStart"/>
            <w:r>
              <w:t>Jamnjaku</w:t>
            </w:r>
            <w:proofErr w:type="spellEnd"/>
          </w:p>
        </w:tc>
        <w:tc>
          <w:tcPr>
            <w:tcW w:w="2126" w:type="dxa"/>
          </w:tcPr>
          <w:p w:rsidR="002C2BF4" w:rsidRDefault="002C2BF4" w:rsidP="002C2BF4">
            <w:pPr>
              <w:jc w:val="center"/>
            </w:pPr>
            <w:r>
              <w:t>700.000,00</w:t>
            </w:r>
          </w:p>
        </w:tc>
        <w:tc>
          <w:tcPr>
            <w:tcW w:w="1843" w:type="dxa"/>
          </w:tcPr>
          <w:p w:rsidR="002C2BF4" w:rsidRDefault="002C2BF4" w:rsidP="002C2BF4">
            <w:pPr>
              <w:jc w:val="center"/>
            </w:pPr>
            <w:r>
              <w:t>696.562,85</w:t>
            </w:r>
          </w:p>
        </w:tc>
        <w:tc>
          <w:tcPr>
            <w:tcW w:w="1418" w:type="dxa"/>
          </w:tcPr>
          <w:p w:rsidR="002C2BF4" w:rsidRDefault="002C2BF4" w:rsidP="002C2BF4">
            <w:pPr>
              <w:jc w:val="center"/>
            </w:pPr>
            <w:r>
              <w:t>99,51%</w:t>
            </w:r>
          </w:p>
        </w:tc>
      </w:tr>
      <w:tr w:rsidR="006E310E" w:rsidTr="00562317">
        <w:trPr>
          <w:trHeight w:val="564"/>
        </w:trPr>
        <w:tc>
          <w:tcPr>
            <w:tcW w:w="4253" w:type="dxa"/>
          </w:tcPr>
          <w:p w:rsidR="00A20B70" w:rsidRDefault="00FA24F2" w:rsidP="00A20B70">
            <w:r>
              <w:t>5</w:t>
            </w:r>
            <w:r w:rsidR="006E310E">
              <w:t>.    Sufinanciranje igraonice u Zlarinu</w:t>
            </w:r>
          </w:p>
        </w:tc>
        <w:tc>
          <w:tcPr>
            <w:tcW w:w="2126" w:type="dxa"/>
          </w:tcPr>
          <w:p w:rsidR="00F01C46" w:rsidRDefault="00C13DE6" w:rsidP="002C2BF4">
            <w:pPr>
              <w:jc w:val="center"/>
            </w:pPr>
            <w:r>
              <w:t>30.000,00</w:t>
            </w:r>
          </w:p>
        </w:tc>
        <w:tc>
          <w:tcPr>
            <w:tcW w:w="1843" w:type="dxa"/>
          </w:tcPr>
          <w:p w:rsidR="00F01C46" w:rsidRDefault="00C13DE6" w:rsidP="002C2BF4">
            <w:pPr>
              <w:jc w:val="center"/>
            </w:pPr>
            <w:r>
              <w:t>30.000,00</w:t>
            </w:r>
          </w:p>
        </w:tc>
        <w:tc>
          <w:tcPr>
            <w:tcW w:w="1418" w:type="dxa"/>
          </w:tcPr>
          <w:p w:rsidR="00F01C46" w:rsidRDefault="00C13DE6" w:rsidP="002C2BF4">
            <w:pPr>
              <w:jc w:val="center"/>
            </w:pPr>
            <w:r>
              <w:t>100%</w:t>
            </w:r>
          </w:p>
        </w:tc>
      </w:tr>
      <w:tr w:rsidR="006E310E" w:rsidTr="00562317">
        <w:trPr>
          <w:trHeight w:val="698"/>
        </w:trPr>
        <w:tc>
          <w:tcPr>
            <w:tcW w:w="4253" w:type="dxa"/>
          </w:tcPr>
          <w:p w:rsidR="00A20B70" w:rsidRDefault="00FA24F2" w:rsidP="00A20B70">
            <w:r>
              <w:t>6</w:t>
            </w:r>
            <w:r w:rsidR="006E310E">
              <w:t>. Projektna dokumentacija za dječji vrtić Ljubica</w:t>
            </w:r>
          </w:p>
        </w:tc>
        <w:tc>
          <w:tcPr>
            <w:tcW w:w="2126" w:type="dxa"/>
          </w:tcPr>
          <w:p w:rsidR="00F01C46" w:rsidRDefault="00EB26E0" w:rsidP="002C2BF4">
            <w:pPr>
              <w:jc w:val="center"/>
            </w:pPr>
            <w:r>
              <w:t>450.000,00</w:t>
            </w:r>
          </w:p>
        </w:tc>
        <w:tc>
          <w:tcPr>
            <w:tcW w:w="1843" w:type="dxa"/>
          </w:tcPr>
          <w:p w:rsidR="00F01C46" w:rsidRDefault="00EB26E0" w:rsidP="002C2BF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F01C46" w:rsidRDefault="00EB26E0" w:rsidP="002C2BF4">
            <w:pPr>
              <w:jc w:val="center"/>
            </w:pPr>
            <w:r>
              <w:t>0,00%</w:t>
            </w:r>
          </w:p>
        </w:tc>
      </w:tr>
      <w:tr w:rsidR="006E310E" w:rsidTr="00562317">
        <w:trPr>
          <w:trHeight w:val="410"/>
        </w:trPr>
        <w:tc>
          <w:tcPr>
            <w:tcW w:w="4253" w:type="dxa"/>
          </w:tcPr>
          <w:p w:rsidR="00A20B70" w:rsidRPr="00A20B70" w:rsidRDefault="00A20B70" w:rsidP="00DD24B9">
            <w:pPr>
              <w:spacing w:before="100" w:beforeAutospacing="1" w:after="100" w:afterAutospacing="1"/>
              <w:rPr>
                <w:b/>
              </w:rPr>
            </w:pPr>
            <w:r w:rsidRPr="00A20B70">
              <w:rPr>
                <w:b/>
              </w:rPr>
              <w:t>UKUPNO</w:t>
            </w:r>
          </w:p>
        </w:tc>
        <w:tc>
          <w:tcPr>
            <w:tcW w:w="2126" w:type="dxa"/>
          </w:tcPr>
          <w:p w:rsidR="00F01C46" w:rsidRPr="00564D47" w:rsidRDefault="00564D47" w:rsidP="002C2BF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64D47">
              <w:rPr>
                <w:b/>
              </w:rPr>
              <w:t>30.031.000,00</w:t>
            </w:r>
          </w:p>
        </w:tc>
        <w:tc>
          <w:tcPr>
            <w:tcW w:w="1843" w:type="dxa"/>
          </w:tcPr>
          <w:p w:rsidR="00F01C46" w:rsidRPr="00564D47" w:rsidRDefault="00564D47" w:rsidP="002C2BF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64D47">
              <w:rPr>
                <w:b/>
              </w:rPr>
              <w:t>28.898.718,05</w:t>
            </w:r>
          </w:p>
        </w:tc>
        <w:tc>
          <w:tcPr>
            <w:tcW w:w="1418" w:type="dxa"/>
          </w:tcPr>
          <w:p w:rsidR="00F01C46" w:rsidRPr="00564D47" w:rsidRDefault="00564D47" w:rsidP="002C2BF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64D47">
              <w:rPr>
                <w:b/>
              </w:rPr>
              <w:t>96,23%</w:t>
            </w:r>
          </w:p>
        </w:tc>
      </w:tr>
    </w:tbl>
    <w:p w:rsidR="00F01C46" w:rsidRDefault="00F01C46" w:rsidP="003F1E5C">
      <w:pPr>
        <w:jc w:val="both"/>
      </w:pPr>
    </w:p>
    <w:p w:rsidR="003F1E5C" w:rsidRDefault="003F1E5C" w:rsidP="003F1E5C">
      <w:pPr>
        <w:ind w:firstLine="720"/>
        <w:jc w:val="center"/>
      </w:pPr>
    </w:p>
    <w:p w:rsidR="00C72D88" w:rsidRPr="00C72D88" w:rsidRDefault="00A20B70" w:rsidP="00C72D88">
      <w:pPr>
        <w:rPr>
          <w:szCs w:val="20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95F">
        <w:rPr>
          <w:szCs w:val="20"/>
          <w:lang w:val="en-GB"/>
        </w:rPr>
        <w:t>GRADONAČELNIK</w:t>
      </w:r>
    </w:p>
    <w:p w:rsidR="00C72D88" w:rsidRPr="00C72D88" w:rsidRDefault="00C72D88" w:rsidP="00C72D88">
      <w:pPr>
        <w:overflowPunct w:val="0"/>
        <w:autoSpaceDE w:val="0"/>
        <w:autoSpaceDN w:val="0"/>
        <w:adjustRightInd w:val="0"/>
        <w:rPr>
          <w:color w:val="000000"/>
          <w:szCs w:val="20"/>
          <w:lang w:val="en-GB"/>
        </w:rPr>
      </w:pPr>
      <w:r w:rsidRPr="00C72D88">
        <w:rPr>
          <w:szCs w:val="20"/>
          <w:lang w:val="en-GB"/>
        </w:rPr>
        <w:tab/>
      </w:r>
      <w:r w:rsidRPr="00C72D88">
        <w:rPr>
          <w:szCs w:val="20"/>
          <w:lang w:val="en-GB"/>
        </w:rPr>
        <w:tab/>
      </w:r>
      <w:r w:rsidRPr="00C72D88">
        <w:rPr>
          <w:szCs w:val="20"/>
          <w:lang w:val="en-GB"/>
        </w:rPr>
        <w:tab/>
        <w:t xml:space="preserve">           </w:t>
      </w:r>
    </w:p>
    <w:p w:rsidR="00A20B70" w:rsidRDefault="00A20B70" w:rsidP="00EA295F">
      <w:pPr>
        <w:jc w:val="both"/>
      </w:pPr>
      <w:r>
        <w:t>KLASA:</w:t>
      </w:r>
      <w:r w:rsidR="006D039C">
        <w:t>612</w:t>
      </w:r>
      <w:r w:rsidR="00796753">
        <w:t>-01</w:t>
      </w:r>
      <w:r>
        <w:t>/1</w:t>
      </w:r>
      <w:r w:rsidR="00796753">
        <w:t>7</w:t>
      </w:r>
      <w:r>
        <w:t>-01/</w:t>
      </w:r>
      <w:r w:rsidR="006D039C">
        <w:t>27</w:t>
      </w:r>
    </w:p>
    <w:p w:rsidR="00A20B70" w:rsidRDefault="00EA295F" w:rsidP="00A20B70">
      <w:pPr>
        <w:jc w:val="both"/>
      </w:pPr>
      <w:r>
        <w:t>URBROJ:2182/01-05/1-17-1</w:t>
      </w:r>
    </w:p>
    <w:p w:rsidR="00A20B70" w:rsidRPr="000D59F9" w:rsidRDefault="00A20B70" w:rsidP="000D59F9">
      <w:pPr>
        <w:jc w:val="both"/>
      </w:pPr>
      <w:r>
        <w:t xml:space="preserve">Šibenik, </w:t>
      </w:r>
      <w:r w:rsidR="006D039C">
        <w:t xml:space="preserve">29. lipnja </w:t>
      </w:r>
      <w:r>
        <w:t>2017.</w:t>
      </w:r>
    </w:p>
    <w:p w:rsidR="007126CD" w:rsidRDefault="007126CD" w:rsidP="00963458"/>
    <w:p w:rsidR="007126CD" w:rsidRDefault="007126CD" w:rsidP="00963458"/>
    <w:p w:rsidR="007126CD" w:rsidRDefault="007126CD" w:rsidP="007126CD">
      <w:pPr>
        <w:jc w:val="both"/>
      </w:pPr>
      <w:r w:rsidRPr="004F395A">
        <w:t>Na temelju članka 49. Zakona o predškolskom odgoju i obrazovanju (</w:t>
      </w:r>
      <w:r>
        <w:t>„Narodne Novine“, br. 10/97, 107/07 i 94/13 ) i članka 32.</w:t>
      </w:r>
      <w:r w:rsidRPr="00530B4C">
        <w:t xml:space="preserve"> Statuta Grada Ši</w:t>
      </w:r>
      <w:r>
        <w:t xml:space="preserve">benika (“Službeni glasnik Grada </w:t>
      </w:r>
      <w:r w:rsidRPr="00530B4C">
        <w:t>Šib</w:t>
      </w:r>
      <w:r>
        <w:t>enika”, broj 8/10, 5/12 i 2/13),  Gradsko vijeće Grada Šibenika</w:t>
      </w:r>
      <w:r w:rsidR="00187288">
        <w:t xml:space="preserve"> na </w:t>
      </w:r>
      <w:r w:rsidR="006D039C">
        <w:t xml:space="preserve">2. </w:t>
      </w:r>
      <w:r w:rsidR="00187288">
        <w:t xml:space="preserve">sjednici od </w:t>
      </w:r>
      <w:r w:rsidR="006D039C">
        <w:t>25.</w:t>
      </w:r>
      <w:r w:rsidR="00187288">
        <w:t xml:space="preserve">  srpnja 2017. g</w:t>
      </w:r>
      <w:r>
        <w:t>odine donosi</w:t>
      </w:r>
    </w:p>
    <w:p w:rsidR="007126CD" w:rsidRDefault="007126CD" w:rsidP="007126CD">
      <w:pPr>
        <w:jc w:val="both"/>
      </w:pPr>
    </w:p>
    <w:p w:rsidR="007126CD" w:rsidRDefault="007126CD" w:rsidP="007126CD">
      <w:pPr>
        <w:jc w:val="center"/>
        <w:rPr>
          <w:b/>
        </w:rPr>
      </w:pPr>
      <w:r>
        <w:rPr>
          <w:b/>
        </w:rPr>
        <w:t xml:space="preserve">ZAKLJUČAK </w:t>
      </w:r>
    </w:p>
    <w:p w:rsidR="007126CD" w:rsidRDefault="007126CD" w:rsidP="001755F6">
      <w:pPr>
        <w:jc w:val="center"/>
        <w:rPr>
          <w:b/>
        </w:rPr>
      </w:pPr>
      <w:r>
        <w:rPr>
          <w:b/>
        </w:rPr>
        <w:t>o</w:t>
      </w:r>
      <w:r w:rsidR="001755F6">
        <w:rPr>
          <w:b/>
        </w:rPr>
        <w:t xml:space="preserve"> prihvaćanju </w:t>
      </w:r>
      <w:r w:rsidR="00DA4AD5">
        <w:rPr>
          <w:b/>
        </w:rPr>
        <w:t>Izvješća</w:t>
      </w:r>
      <w:r>
        <w:rPr>
          <w:b/>
        </w:rPr>
        <w:t xml:space="preserve"> </w:t>
      </w:r>
      <w:r w:rsidR="007D1A38">
        <w:rPr>
          <w:b/>
        </w:rPr>
        <w:t>o</w:t>
      </w:r>
      <w:r>
        <w:rPr>
          <w:b/>
        </w:rPr>
        <w:t xml:space="preserve"> </w:t>
      </w:r>
      <w:r w:rsidR="00597634">
        <w:rPr>
          <w:b/>
        </w:rPr>
        <w:t xml:space="preserve">izvršenju </w:t>
      </w:r>
      <w:r w:rsidR="007D1A38">
        <w:rPr>
          <w:b/>
        </w:rPr>
        <w:t xml:space="preserve">Programa javnih potreba </w:t>
      </w:r>
    </w:p>
    <w:p w:rsidR="007126CD" w:rsidRDefault="007D1A38" w:rsidP="007126CD">
      <w:pPr>
        <w:jc w:val="center"/>
        <w:rPr>
          <w:b/>
        </w:rPr>
      </w:pPr>
      <w:r>
        <w:rPr>
          <w:b/>
        </w:rPr>
        <w:t>u predškolskom odgoju i obrazovanju grada Šibenika</w:t>
      </w:r>
      <w:r w:rsidR="007126CD">
        <w:rPr>
          <w:b/>
        </w:rPr>
        <w:t xml:space="preserve"> </w:t>
      </w:r>
    </w:p>
    <w:p w:rsidR="007126CD" w:rsidRDefault="007D1A38" w:rsidP="007126CD">
      <w:pPr>
        <w:jc w:val="center"/>
        <w:rPr>
          <w:b/>
        </w:rPr>
      </w:pPr>
      <w:r>
        <w:rPr>
          <w:b/>
        </w:rPr>
        <w:t>za 2016. godinu</w:t>
      </w:r>
    </w:p>
    <w:p w:rsidR="007126CD" w:rsidRDefault="007126CD" w:rsidP="00963458"/>
    <w:p w:rsidR="004C0E07" w:rsidRDefault="004C0E07" w:rsidP="00963458"/>
    <w:p w:rsidR="0095616A" w:rsidRDefault="007126CD" w:rsidP="007126CD">
      <w:pPr>
        <w:jc w:val="center"/>
      </w:pPr>
      <w:r>
        <w:t>I.</w:t>
      </w:r>
    </w:p>
    <w:p w:rsidR="007D1A38" w:rsidRPr="007D1A38" w:rsidRDefault="007D1A38" w:rsidP="007D1A38">
      <w:pPr>
        <w:jc w:val="both"/>
      </w:pPr>
      <w:r>
        <w:t>Prihvaća se Izvješće o</w:t>
      </w:r>
      <w:r>
        <w:rPr>
          <w:b/>
        </w:rPr>
        <w:t xml:space="preserve"> </w:t>
      </w:r>
      <w:r w:rsidR="00597634">
        <w:t>izvršenju</w:t>
      </w:r>
      <w:r w:rsidRPr="007D1A38">
        <w:t xml:space="preserve"> Programa javnih potreba u predškolskom odgoju i obrazovanju grada Šibenika za 2016. Godinu</w:t>
      </w:r>
      <w:r>
        <w:t>.</w:t>
      </w:r>
    </w:p>
    <w:p w:rsidR="007D1A38" w:rsidRDefault="007D1A38" w:rsidP="007D1A38">
      <w:pPr>
        <w:jc w:val="center"/>
        <w:rPr>
          <w:b/>
        </w:rPr>
      </w:pPr>
    </w:p>
    <w:p w:rsidR="007126CD" w:rsidRDefault="007126CD" w:rsidP="007126CD">
      <w:pPr>
        <w:jc w:val="both"/>
      </w:pPr>
    </w:p>
    <w:p w:rsidR="007126CD" w:rsidRDefault="007126CD" w:rsidP="007126CD">
      <w:pPr>
        <w:jc w:val="center"/>
      </w:pPr>
      <w:r>
        <w:t>II.</w:t>
      </w:r>
    </w:p>
    <w:p w:rsidR="007126CD" w:rsidRDefault="00CB56A5" w:rsidP="007126CD">
      <w:pPr>
        <w:jc w:val="both"/>
      </w:pPr>
      <w:r>
        <w:t>Ovaj Z</w:t>
      </w:r>
      <w:r w:rsidR="007126CD">
        <w:t>aključak stupa na snagu danom donošenja a bit će objavljen u „Službenom glasniku Grada Šibenika“.</w:t>
      </w:r>
    </w:p>
    <w:p w:rsidR="007126CD" w:rsidRDefault="007126CD" w:rsidP="007126CD">
      <w:pPr>
        <w:jc w:val="both"/>
      </w:pPr>
    </w:p>
    <w:p w:rsidR="007126CD" w:rsidRDefault="007126CD" w:rsidP="007126CD">
      <w:pPr>
        <w:jc w:val="both"/>
      </w:pPr>
    </w:p>
    <w:p w:rsidR="007126CD" w:rsidRDefault="007126CD" w:rsidP="007126CD">
      <w:pPr>
        <w:jc w:val="center"/>
      </w:pPr>
      <w:r>
        <w:t>GRADSKO VIJEĆE GRADA ŠIBENIKA</w:t>
      </w:r>
    </w:p>
    <w:p w:rsidR="007126CD" w:rsidRDefault="007126CD" w:rsidP="007126CD">
      <w:pPr>
        <w:jc w:val="center"/>
      </w:pPr>
    </w:p>
    <w:p w:rsidR="007126CD" w:rsidRDefault="007126CD" w:rsidP="007126CD">
      <w:pPr>
        <w:jc w:val="center"/>
      </w:pPr>
    </w:p>
    <w:p w:rsidR="007126CD" w:rsidRDefault="007126CD" w:rsidP="007126CD">
      <w:pPr>
        <w:ind w:left="5664" w:firstLine="708"/>
        <w:jc w:val="center"/>
      </w:pPr>
      <w:r>
        <w:t>PREDSJEDNIK</w:t>
      </w:r>
    </w:p>
    <w:p w:rsidR="007126CD" w:rsidRDefault="007126CD" w:rsidP="007126CD">
      <w:pPr>
        <w:ind w:left="5664" w:firstLine="708"/>
        <w:jc w:val="center"/>
      </w:pPr>
      <w:r>
        <w:t xml:space="preserve">Dr. sc. Dragan </w:t>
      </w:r>
      <w:proofErr w:type="spellStart"/>
      <w:r>
        <w:t>Zlatović</w:t>
      </w:r>
      <w:proofErr w:type="spellEnd"/>
    </w:p>
    <w:p w:rsidR="007126CD" w:rsidRDefault="007126CD" w:rsidP="007126CD">
      <w:pPr>
        <w:jc w:val="both"/>
      </w:pPr>
    </w:p>
    <w:p w:rsidR="007D1A38" w:rsidRDefault="009F6F4B" w:rsidP="007D1A38">
      <w:pPr>
        <w:jc w:val="both"/>
      </w:pPr>
      <w:bookmarkStart w:id="0" w:name="_GoBack"/>
      <w:bookmarkEnd w:id="0"/>
      <w:r>
        <w:t>KLASA:</w:t>
      </w:r>
      <w:r w:rsidR="00E449F8">
        <w:t>612</w:t>
      </w:r>
      <w:r>
        <w:t>-01/17</w:t>
      </w:r>
      <w:r w:rsidR="007D1A38">
        <w:t>-01/</w:t>
      </w:r>
      <w:r w:rsidR="006D039C">
        <w:t>27</w:t>
      </w:r>
    </w:p>
    <w:p w:rsidR="007D1A38" w:rsidRDefault="007D1A38" w:rsidP="007D1A38">
      <w:pPr>
        <w:jc w:val="both"/>
      </w:pPr>
      <w:r>
        <w:t>URBROJ:2182/01-05/1-17-2</w:t>
      </w:r>
    </w:p>
    <w:p w:rsidR="007126CD" w:rsidRDefault="007D1A38" w:rsidP="007D1A38">
      <w:r>
        <w:t xml:space="preserve">Šibenik, </w:t>
      </w:r>
      <w:r w:rsidR="006D039C">
        <w:t xml:space="preserve">25. </w:t>
      </w:r>
      <w:r w:rsidR="009A1981">
        <w:t xml:space="preserve">srpnja </w:t>
      </w:r>
      <w:r>
        <w:t>2017</w:t>
      </w:r>
    </w:p>
    <w:p w:rsidR="0095616A" w:rsidRDefault="0095616A" w:rsidP="00963458"/>
    <w:p w:rsidR="002B6DD2" w:rsidRDefault="002B6DD2" w:rsidP="00963458"/>
    <w:p w:rsidR="002B6DD2" w:rsidRDefault="002B6DD2" w:rsidP="00963458"/>
    <w:p w:rsidR="007126CD" w:rsidRDefault="007126CD" w:rsidP="00963458"/>
    <w:p w:rsidR="002B6DD2" w:rsidRDefault="002B6DD2" w:rsidP="002B6DD2">
      <w:r>
        <w:t>Dostaviti:</w:t>
      </w:r>
    </w:p>
    <w:p w:rsidR="002B6DD2" w:rsidRDefault="002B6DD2" w:rsidP="002B6DD2">
      <w:r>
        <w:t>1. Službeni  glasnik Grada Šibenika</w:t>
      </w:r>
    </w:p>
    <w:p w:rsidR="002B6DD2" w:rsidRDefault="002B6DD2" w:rsidP="002B6DD2">
      <w:pPr>
        <w:pStyle w:val="Tijeloteksta"/>
        <w:jc w:val="left"/>
        <w:rPr>
          <w:szCs w:val="24"/>
        </w:rPr>
      </w:pPr>
      <w:r>
        <w:rPr>
          <w:szCs w:val="24"/>
        </w:rPr>
        <w:t xml:space="preserve">2. </w:t>
      </w:r>
      <w:proofErr w:type="spellStart"/>
      <w:r>
        <w:rPr>
          <w:szCs w:val="24"/>
        </w:rPr>
        <w:t>Upravni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odjel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financije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ovdje</w:t>
      </w:r>
      <w:proofErr w:type="spellEnd"/>
    </w:p>
    <w:p w:rsidR="002B6DD2" w:rsidRDefault="002B6DD2" w:rsidP="002B6DD2">
      <w:pPr>
        <w:pStyle w:val="Tijeloteksta"/>
        <w:jc w:val="left"/>
        <w:rPr>
          <w:szCs w:val="24"/>
        </w:rPr>
      </w:pPr>
      <w:r>
        <w:rPr>
          <w:szCs w:val="24"/>
        </w:rPr>
        <w:t xml:space="preserve">3. </w:t>
      </w:r>
      <w:proofErr w:type="spellStart"/>
      <w:r>
        <w:rPr>
          <w:szCs w:val="24"/>
        </w:rPr>
        <w:t>Upravni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odjel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društvene</w:t>
      </w:r>
      <w:proofErr w:type="spellEnd"/>
    </w:p>
    <w:p w:rsidR="002B6DD2" w:rsidRDefault="002B6DD2" w:rsidP="002B6DD2">
      <w:pPr>
        <w:pStyle w:val="Tijeloteksta"/>
        <w:ind w:left="36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djelatnosti</w:t>
      </w:r>
      <w:proofErr w:type="spellEnd"/>
      <w:proofErr w:type="gramEnd"/>
      <w:r>
        <w:rPr>
          <w:szCs w:val="24"/>
        </w:rPr>
        <w:t xml:space="preserve"> - </w:t>
      </w:r>
      <w:proofErr w:type="spellStart"/>
      <w:r>
        <w:rPr>
          <w:szCs w:val="24"/>
        </w:rPr>
        <w:t>ovdje</w:t>
      </w:r>
      <w:proofErr w:type="spellEnd"/>
      <w:r>
        <w:rPr>
          <w:szCs w:val="24"/>
        </w:rPr>
        <w:t xml:space="preserve"> </w:t>
      </w:r>
    </w:p>
    <w:p w:rsidR="002B6DD2" w:rsidRDefault="002B6DD2" w:rsidP="002B6DD2">
      <w:pPr>
        <w:pStyle w:val="Tijeloteksta"/>
        <w:jc w:val="left"/>
        <w:rPr>
          <w:szCs w:val="24"/>
        </w:rPr>
      </w:pPr>
      <w:r>
        <w:rPr>
          <w:szCs w:val="24"/>
        </w:rPr>
        <w:t xml:space="preserve">4.  </w:t>
      </w:r>
      <w:proofErr w:type="spellStart"/>
      <w:r>
        <w:rPr>
          <w:szCs w:val="24"/>
        </w:rPr>
        <w:t>Dokumentacija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ovdje</w:t>
      </w:r>
      <w:proofErr w:type="spellEnd"/>
    </w:p>
    <w:p w:rsidR="002B6DD2" w:rsidRDefault="002B6DD2" w:rsidP="002B6DD2">
      <w:pPr>
        <w:pStyle w:val="Tijeloteksta"/>
        <w:jc w:val="left"/>
        <w:rPr>
          <w:szCs w:val="24"/>
        </w:rPr>
      </w:pPr>
      <w:r>
        <w:rPr>
          <w:szCs w:val="24"/>
        </w:rPr>
        <w:t xml:space="preserve">5.  </w:t>
      </w:r>
      <w:proofErr w:type="spellStart"/>
      <w:r>
        <w:rPr>
          <w:szCs w:val="24"/>
        </w:rPr>
        <w:t>Arhiv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ovdje</w:t>
      </w:r>
      <w:proofErr w:type="spellEnd"/>
    </w:p>
    <w:p w:rsidR="002B6DD2" w:rsidRDefault="002B6DD2" w:rsidP="002B6DD2">
      <w:pPr>
        <w:pStyle w:val="Odlomakpopisa"/>
        <w:ind w:left="1080"/>
      </w:pPr>
    </w:p>
    <w:p w:rsidR="00AF7F6F" w:rsidRDefault="00AF7F6F" w:rsidP="009C4979"/>
    <w:p w:rsidR="00AF7F6F" w:rsidRDefault="00AF7F6F" w:rsidP="009C4979"/>
    <w:p w:rsidR="00AF7F6F" w:rsidRDefault="00AF7F6F" w:rsidP="009C4979"/>
    <w:p w:rsidR="00AF7F6F" w:rsidRDefault="00AF7F6F" w:rsidP="009C4979"/>
    <w:p w:rsidR="00AF7F6F" w:rsidRDefault="00AF7F6F" w:rsidP="009C4979"/>
    <w:p w:rsidR="00AF7F6F" w:rsidRDefault="00AF7F6F" w:rsidP="009C4979"/>
    <w:p w:rsidR="00AF7F6F" w:rsidRDefault="00AF7F6F" w:rsidP="009C4979"/>
    <w:p w:rsidR="00AF7F6F" w:rsidRDefault="00AF7F6F" w:rsidP="009C4979"/>
    <w:p w:rsidR="00AF7F6F" w:rsidRDefault="00AF7F6F" w:rsidP="009C4979"/>
    <w:p w:rsidR="00AF7F6F" w:rsidRDefault="00AF7F6F" w:rsidP="009C4979"/>
    <w:p w:rsidR="00AF7F6F" w:rsidRDefault="00AF7F6F" w:rsidP="009C4979"/>
    <w:sectPr w:rsidR="00AF7F6F" w:rsidSect="00AB464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2CB4"/>
    <w:multiLevelType w:val="hybridMultilevel"/>
    <w:tmpl w:val="713A50FC"/>
    <w:lvl w:ilvl="0" w:tplc="429E1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262E5"/>
    <w:multiLevelType w:val="hybridMultilevel"/>
    <w:tmpl w:val="75887D40"/>
    <w:lvl w:ilvl="0" w:tplc="F7AAD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7D1E3F"/>
    <w:multiLevelType w:val="hybridMultilevel"/>
    <w:tmpl w:val="1504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4979"/>
    <w:rsid w:val="00005A54"/>
    <w:rsid w:val="00031DF4"/>
    <w:rsid w:val="0008023C"/>
    <w:rsid w:val="000831D6"/>
    <w:rsid w:val="000A25FA"/>
    <w:rsid w:val="000D59F9"/>
    <w:rsid w:val="000D6ECA"/>
    <w:rsid w:val="000E716A"/>
    <w:rsid w:val="000F6087"/>
    <w:rsid w:val="00103712"/>
    <w:rsid w:val="001244F7"/>
    <w:rsid w:val="00137B93"/>
    <w:rsid w:val="001506A5"/>
    <w:rsid w:val="001514F9"/>
    <w:rsid w:val="0017002F"/>
    <w:rsid w:val="00170765"/>
    <w:rsid w:val="001755F6"/>
    <w:rsid w:val="00187288"/>
    <w:rsid w:val="00190309"/>
    <w:rsid w:val="001919F2"/>
    <w:rsid w:val="001E1807"/>
    <w:rsid w:val="0021350D"/>
    <w:rsid w:val="00220B5E"/>
    <w:rsid w:val="00232ACC"/>
    <w:rsid w:val="00235D67"/>
    <w:rsid w:val="002745B1"/>
    <w:rsid w:val="00286B07"/>
    <w:rsid w:val="002B6DD2"/>
    <w:rsid w:val="002C2BF4"/>
    <w:rsid w:val="00317510"/>
    <w:rsid w:val="00365649"/>
    <w:rsid w:val="003752B7"/>
    <w:rsid w:val="00391FE5"/>
    <w:rsid w:val="0039286D"/>
    <w:rsid w:val="003A5C4B"/>
    <w:rsid w:val="003B01B6"/>
    <w:rsid w:val="003F1E5C"/>
    <w:rsid w:val="003F77C9"/>
    <w:rsid w:val="0041668B"/>
    <w:rsid w:val="00423612"/>
    <w:rsid w:val="00450677"/>
    <w:rsid w:val="00450679"/>
    <w:rsid w:val="00452A5D"/>
    <w:rsid w:val="0047254C"/>
    <w:rsid w:val="0048149B"/>
    <w:rsid w:val="004A0647"/>
    <w:rsid w:val="004A25F5"/>
    <w:rsid w:val="004C0E07"/>
    <w:rsid w:val="004C157E"/>
    <w:rsid w:val="004E46CB"/>
    <w:rsid w:val="004F5761"/>
    <w:rsid w:val="00520A61"/>
    <w:rsid w:val="00536852"/>
    <w:rsid w:val="00562317"/>
    <w:rsid w:val="0056462D"/>
    <w:rsid w:val="00564D47"/>
    <w:rsid w:val="00566CCD"/>
    <w:rsid w:val="00567540"/>
    <w:rsid w:val="005921AD"/>
    <w:rsid w:val="00597634"/>
    <w:rsid w:val="005A2F3C"/>
    <w:rsid w:val="005A3A19"/>
    <w:rsid w:val="006010B0"/>
    <w:rsid w:val="006022EB"/>
    <w:rsid w:val="00640818"/>
    <w:rsid w:val="0065767C"/>
    <w:rsid w:val="00665080"/>
    <w:rsid w:val="006858DA"/>
    <w:rsid w:val="0069749A"/>
    <w:rsid w:val="006A3F76"/>
    <w:rsid w:val="006B0328"/>
    <w:rsid w:val="006C395F"/>
    <w:rsid w:val="006D039C"/>
    <w:rsid w:val="006E310E"/>
    <w:rsid w:val="006F5CB4"/>
    <w:rsid w:val="00711A24"/>
    <w:rsid w:val="007126CD"/>
    <w:rsid w:val="007172A4"/>
    <w:rsid w:val="00742E4C"/>
    <w:rsid w:val="00745189"/>
    <w:rsid w:val="00754EB6"/>
    <w:rsid w:val="0079245B"/>
    <w:rsid w:val="00796753"/>
    <w:rsid w:val="007B6F1E"/>
    <w:rsid w:val="007C110A"/>
    <w:rsid w:val="007C3C6B"/>
    <w:rsid w:val="007D096F"/>
    <w:rsid w:val="007D1A38"/>
    <w:rsid w:val="007D56E1"/>
    <w:rsid w:val="007E2021"/>
    <w:rsid w:val="007E4FEF"/>
    <w:rsid w:val="00810043"/>
    <w:rsid w:val="00811E8A"/>
    <w:rsid w:val="00815319"/>
    <w:rsid w:val="00815780"/>
    <w:rsid w:val="008247B3"/>
    <w:rsid w:val="00825FFF"/>
    <w:rsid w:val="00837FE2"/>
    <w:rsid w:val="00841448"/>
    <w:rsid w:val="008427D6"/>
    <w:rsid w:val="00887A59"/>
    <w:rsid w:val="00897944"/>
    <w:rsid w:val="008B209C"/>
    <w:rsid w:val="008C77D4"/>
    <w:rsid w:val="008D02A7"/>
    <w:rsid w:val="00910701"/>
    <w:rsid w:val="00944FAD"/>
    <w:rsid w:val="0095616A"/>
    <w:rsid w:val="00957F48"/>
    <w:rsid w:val="0096144D"/>
    <w:rsid w:val="00963458"/>
    <w:rsid w:val="009858F8"/>
    <w:rsid w:val="00996A6B"/>
    <w:rsid w:val="009A1981"/>
    <w:rsid w:val="009C4979"/>
    <w:rsid w:val="009D4D16"/>
    <w:rsid w:val="009F6F4B"/>
    <w:rsid w:val="00A20B70"/>
    <w:rsid w:val="00A32E33"/>
    <w:rsid w:val="00A67291"/>
    <w:rsid w:val="00A80D8F"/>
    <w:rsid w:val="00A84310"/>
    <w:rsid w:val="00A84AA9"/>
    <w:rsid w:val="00A9010A"/>
    <w:rsid w:val="00A93104"/>
    <w:rsid w:val="00AB4643"/>
    <w:rsid w:val="00AD24CC"/>
    <w:rsid w:val="00AE60A9"/>
    <w:rsid w:val="00AF7F6F"/>
    <w:rsid w:val="00B30B17"/>
    <w:rsid w:val="00B43450"/>
    <w:rsid w:val="00B57BAB"/>
    <w:rsid w:val="00B86513"/>
    <w:rsid w:val="00BA6431"/>
    <w:rsid w:val="00BC7687"/>
    <w:rsid w:val="00BD677E"/>
    <w:rsid w:val="00C009D1"/>
    <w:rsid w:val="00C05CF0"/>
    <w:rsid w:val="00C13DE6"/>
    <w:rsid w:val="00C34431"/>
    <w:rsid w:val="00C5418E"/>
    <w:rsid w:val="00C66569"/>
    <w:rsid w:val="00C72D88"/>
    <w:rsid w:val="00C834D8"/>
    <w:rsid w:val="00CB355C"/>
    <w:rsid w:val="00CB56A5"/>
    <w:rsid w:val="00D11E4A"/>
    <w:rsid w:val="00D12E69"/>
    <w:rsid w:val="00D7155F"/>
    <w:rsid w:val="00D8464C"/>
    <w:rsid w:val="00D90B08"/>
    <w:rsid w:val="00D92F85"/>
    <w:rsid w:val="00DA1F6D"/>
    <w:rsid w:val="00DA49E7"/>
    <w:rsid w:val="00DA4AD5"/>
    <w:rsid w:val="00DC1FB1"/>
    <w:rsid w:val="00DD24B9"/>
    <w:rsid w:val="00DD6F0D"/>
    <w:rsid w:val="00DF1834"/>
    <w:rsid w:val="00E00661"/>
    <w:rsid w:val="00E13A37"/>
    <w:rsid w:val="00E449F8"/>
    <w:rsid w:val="00E54594"/>
    <w:rsid w:val="00E73204"/>
    <w:rsid w:val="00E766EC"/>
    <w:rsid w:val="00EA295F"/>
    <w:rsid w:val="00EB26E0"/>
    <w:rsid w:val="00EB7C77"/>
    <w:rsid w:val="00EC2E1F"/>
    <w:rsid w:val="00F01C46"/>
    <w:rsid w:val="00F5000D"/>
    <w:rsid w:val="00FA24F2"/>
    <w:rsid w:val="00FB6F2A"/>
    <w:rsid w:val="00FC7893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table" w:styleId="Reetkatablice">
    <w:name w:val="Table Grid"/>
    <w:basedOn w:val="Obinatablica"/>
    <w:uiPriority w:val="59"/>
    <w:rsid w:val="00F0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semiHidden/>
    <w:unhideWhenUsed/>
    <w:rsid w:val="002B6DD2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2B6DD2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75584-D3B5-4F49-940C-5FD7D420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156</cp:revision>
  <cp:lastPrinted>2017-07-03T09:51:00Z</cp:lastPrinted>
  <dcterms:created xsi:type="dcterms:W3CDTF">2015-03-13T12:46:00Z</dcterms:created>
  <dcterms:modified xsi:type="dcterms:W3CDTF">2017-08-03T07:57:00Z</dcterms:modified>
</cp:coreProperties>
</file>